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717" w:rsidRDefault="00EA2717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484FA0" w:rsidRPr="00CC4E14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</w:rPr>
      </w:pPr>
    </w:p>
    <w:p w:rsidR="00EA2717" w:rsidRDefault="00680559" w:rsidP="00484FA0">
      <w:pPr>
        <w:pStyle w:val="ae"/>
        <w:tabs>
          <w:tab w:val="left" w:pos="3828"/>
        </w:tabs>
        <w:spacing w:line="240" w:lineRule="auto"/>
        <w:ind w:left="0"/>
        <w:jc w:val="center"/>
        <w:rPr>
          <w:b/>
          <w:color w:val="000000"/>
          <w:sz w:val="28"/>
          <w:szCs w:val="28"/>
        </w:rPr>
      </w:pPr>
      <w:proofErr w:type="spellStart"/>
      <w:r w:rsidRPr="00CC4E14">
        <w:rPr>
          <w:b/>
          <w:color w:val="000000"/>
          <w:sz w:val="28"/>
          <w:szCs w:val="28"/>
        </w:rPr>
        <w:t>Тауарларды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қадағалап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отыру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тетігінің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r w:rsidR="00CC4E14">
        <w:rPr>
          <w:b/>
          <w:color w:val="000000"/>
          <w:sz w:val="28"/>
          <w:szCs w:val="28"/>
        </w:rPr>
        <w:br/>
      </w:r>
      <w:proofErr w:type="spellStart"/>
      <w:r w:rsidRPr="00CC4E14">
        <w:rPr>
          <w:b/>
          <w:color w:val="000000"/>
          <w:sz w:val="28"/>
          <w:szCs w:val="28"/>
        </w:rPr>
        <w:t>жұмыс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істеу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қағидаларын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бекіту</w:t>
      </w:r>
      <w:proofErr w:type="spellEnd"/>
      <w:r w:rsidRPr="00CC4E14">
        <w:rPr>
          <w:b/>
          <w:color w:val="000000"/>
          <w:sz w:val="28"/>
          <w:szCs w:val="28"/>
        </w:rPr>
        <w:t xml:space="preserve"> </w:t>
      </w:r>
      <w:proofErr w:type="spellStart"/>
      <w:r w:rsidRPr="00CC4E14">
        <w:rPr>
          <w:b/>
          <w:color w:val="000000"/>
          <w:sz w:val="28"/>
          <w:szCs w:val="28"/>
        </w:rPr>
        <w:t>туралы</w:t>
      </w:r>
      <w:proofErr w:type="spellEnd"/>
    </w:p>
    <w:p w:rsidR="00CC4E14" w:rsidRDefault="00CC4E14" w:rsidP="00484FA0">
      <w:pPr>
        <w:pStyle w:val="ae"/>
        <w:tabs>
          <w:tab w:val="left" w:pos="3828"/>
        </w:tabs>
        <w:spacing w:line="240" w:lineRule="auto"/>
        <w:ind w:left="0"/>
        <w:jc w:val="center"/>
        <w:rPr>
          <w:b/>
          <w:color w:val="000000"/>
          <w:sz w:val="28"/>
          <w:szCs w:val="28"/>
        </w:rPr>
      </w:pPr>
    </w:p>
    <w:p w:rsidR="00CC4E14" w:rsidRPr="00CC4E14" w:rsidRDefault="00CC4E14" w:rsidP="00484FA0">
      <w:pPr>
        <w:pStyle w:val="ae"/>
        <w:tabs>
          <w:tab w:val="left" w:pos="3828"/>
        </w:tabs>
        <w:spacing w:line="240" w:lineRule="auto"/>
        <w:ind w:left="0" w:firstLine="720"/>
        <w:jc w:val="center"/>
        <w:rPr>
          <w:sz w:val="28"/>
          <w:szCs w:val="28"/>
        </w:rPr>
      </w:pPr>
    </w:p>
    <w:p w:rsidR="00EA2717" w:rsidRPr="00CC4E14" w:rsidRDefault="00CC4E14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b/>
          <w:sz w:val="28"/>
          <w:szCs w:val="28"/>
        </w:rPr>
      </w:pPr>
      <w:proofErr w:type="spellStart"/>
      <w:r w:rsidRPr="00CC4E14">
        <w:rPr>
          <w:color w:val="000000"/>
          <w:sz w:val="28"/>
          <w:szCs w:val="28"/>
        </w:rPr>
        <w:t>Қазақстан</w:t>
      </w:r>
      <w:proofErr w:type="spellEnd"/>
      <w:r w:rsidRPr="00CC4E14">
        <w:rPr>
          <w:color w:val="000000"/>
          <w:sz w:val="28"/>
          <w:szCs w:val="28"/>
        </w:rPr>
        <w:t xml:space="preserve"> </w:t>
      </w:r>
      <w:proofErr w:type="spellStart"/>
      <w:r w:rsidRPr="00CC4E14">
        <w:rPr>
          <w:color w:val="000000"/>
          <w:sz w:val="28"/>
          <w:szCs w:val="28"/>
        </w:rPr>
        <w:t>Республикасы</w:t>
      </w:r>
      <w:proofErr w:type="spellEnd"/>
      <w:r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Салық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Pr="00CC4E14">
        <w:rPr>
          <w:color w:val="000000"/>
          <w:sz w:val="28"/>
          <w:szCs w:val="28"/>
        </w:rPr>
        <w:t>кодексінің</w:t>
      </w:r>
      <w:proofErr w:type="spellEnd"/>
      <w:r w:rsidRPr="00CC4E14">
        <w:rPr>
          <w:color w:val="000000"/>
          <w:sz w:val="28"/>
          <w:szCs w:val="28"/>
        </w:rPr>
        <w:t xml:space="preserve"> 180</w:t>
      </w:r>
      <w:r w:rsidR="00680559" w:rsidRPr="00CC4E14">
        <w:rPr>
          <w:color w:val="000000"/>
          <w:sz w:val="28"/>
          <w:szCs w:val="28"/>
        </w:rPr>
        <w:t xml:space="preserve">-бабының 6-тармағына </w:t>
      </w:r>
      <w:proofErr w:type="spellStart"/>
      <w:r w:rsidR="00A52AF8" w:rsidRPr="00A52AF8">
        <w:rPr>
          <w:color w:val="000000"/>
          <w:sz w:val="28"/>
          <w:szCs w:val="28"/>
        </w:rPr>
        <w:t>және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r w:rsidR="002C014B" w:rsidRPr="002C014B">
        <w:rPr>
          <w:color w:val="000000"/>
          <w:sz w:val="28"/>
          <w:szCs w:val="28"/>
        </w:rPr>
        <w:t>«</w:t>
      </w:r>
      <w:proofErr w:type="spellStart"/>
      <w:r w:rsidR="00A52AF8" w:rsidRPr="00A52AF8">
        <w:rPr>
          <w:color w:val="000000"/>
          <w:sz w:val="28"/>
          <w:szCs w:val="28"/>
        </w:rPr>
        <w:t>Еуразиялық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экономикалық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одақтың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кедендік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аумағына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әкелінген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тауарларды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қадағалап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отыру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тетігі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туралы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келісімді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ратификациялау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туралы</w:t>
      </w:r>
      <w:proofErr w:type="spellEnd"/>
      <w:r w:rsidR="002C014B" w:rsidRPr="002C014B">
        <w:rPr>
          <w:color w:val="000000"/>
          <w:sz w:val="28"/>
          <w:szCs w:val="28"/>
        </w:rPr>
        <w:t>»</w:t>
      </w:r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Қазақстан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Республикасының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Заңымен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ратификацияланған</w:t>
      </w:r>
      <w:proofErr w:type="spellEnd"/>
      <w:r w:rsidR="00A52AF8" w:rsidRPr="00A52AF8">
        <w:rPr>
          <w:color w:val="000000"/>
          <w:sz w:val="28"/>
          <w:szCs w:val="28"/>
        </w:rPr>
        <w:t xml:space="preserve">, 2019 </w:t>
      </w:r>
      <w:proofErr w:type="spellStart"/>
      <w:r w:rsidR="00A52AF8" w:rsidRPr="00A52AF8">
        <w:rPr>
          <w:color w:val="000000"/>
          <w:sz w:val="28"/>
          <w:szCs w:val="28"/>
        </w:rPr>
        <w:t>жылғы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r w:rsidR="000F76E7">
        <w:rPr>
          <w:color w:val="000000"/>
          <w:sz w:val="28"/>
          <w:szCs w:val="28"/>
        </w:rPr>
        <w:br/>
      </w:r>
      <w:r w:rsidR="00A52AF8" w:rsidRPr="00A52AF8">
        <w:rPr>
          <w:color w:val="000000"/>
          <w:sz w:val="28"/>
          <w:szCs w:val="28"/>
        </w:rPr>
        <w:t xml:space="preserve">29 </w:t>
      </w:r>
      <w:proofErr w:type="spellStart"/>
      <w:r w:rsidR="00A52AF8" w:rsidRPr="00A52AF8">
        <w:rPr>
          <w:color w:val="000000"/>
          <w:sz w:val="28"/>
          <w:szCs w:val="28"/>
        </w:rPr>
        <w:t>мамырда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Астана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қаласында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жасалған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Еуразиялық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экономикалық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одақтың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кедендік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аумағына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әкелінген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тауарларды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қадағалап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отыру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A52AF8" w:rsidRPr="00A52AF8">
        <w:rPr>
          <w:color w:val="000000"/>
          <w:sz w:val="28"/>
          <w:szCs w:val="28"/>
        </w:rPr>
        <w:t>тетігі</w:t>
      </w:r>
      <w:proofErr w:type="spellEnd"/>
      <w:r w:rsidR="00A52AF8" w:rsidRPr="00A52AF8">
        <w:rPr>
          <w:color w:val="000000"/>
          <w:sz w:val="28"/>
          <w:szCs w:val="28"/>
        </w:rPr>
        <w:t xml:space="preserve"> </w:t>
      </w:r>
      <w:proofErr w:type="spellStart"/>
      <w:r w:rsidR="00D56092">
        <w:rPr>
          <w:color w:val="000000"/>
          <w:sz w:val="28"/>
          <w:szCs w:val="28"/>
        </w:rPr>
        <w:t>туралы</w:t>
      </w:r>
      <w:proofErr w:type="spellEnd"/>
      <w:r w:rsidR="00D56092">
        <w:rPr>
          <w:color w:val="000000"/>
          <w:sz w:val="28"/>
          <w:szCs w:val="28"/>
          <w:lang w:val="kk-KZ"/>
        </w:rPr>
        <w:t xml:space="preserve"> К</w:t>
      </w:r>
      <w:proofErr w:type="spellStart"/>
      <w:r w:rsidR="00D56092">
        <w:rPr>
          <w:color w:val="000000"/>
          <w:sz w:val="28"/>
          <w:szCs w:val="28"/>
        </w:rPr>
        <w:t>елісім</w:t>
      </w:r>
      <w:proofErr w:type="spellEnd"/>
      <w:r w:rsidR="00D56092">
        <w:rPr>
          <w:color w:val="000000"/>
          <w:sz w:val="28"/>
          <w:szCs w:val="28"/>
          <w:lang w:val="kk-KZ"/>
        </w:rPr>
        <w:t xml:space="preserve">ге </w:t>
      </w:r>
      <w:r w:rsidR="00D56092" w:rsidRPr="00D56092">
        <w:rPr>
          <w:color w:val="000000"/>
          <w:sz w:val="28"/>
          <w:szCs w:val="28"/>
          <w:lang w:val="kk-KZ"/>
        </w:rPr>
        <w:t xml:space="preserve">сәйкес </w:t>
      </w:r>
      <w:r w:rsidR="00680559" w:rsidRPr="00CC4E14">
        <w:rPr>
          <w:b/>
          <w:color w:val="000000"/>
          <w:sz w:val="28"/>
          <w:szCs w:val="28"/>
        </w:rPr>
        <w:t>БҰЙЫРАМЫН:</w:t>
      </w:r>
    </w:p>
    <w:p w:rsidR="00EA2717" w:rsidRDefault="00CC4E14" w:rsidP="00484FA0">
      <w:pPr>
        <w:pStyle w:val="ae"/>
        <w:tabs>
          <w:tab w:val="left" w:pos="3828"/>
        </w:tabs>
        <w:spacing w:line="240" w:lineRule="auto"/>
        <w:ind w:left="0" w:firstLine="709"/>
        <w:jc w:val="both"/>
        <w:rPr>
          <w:color w:val="000000"/>
          <w:sz w:val="28"/>
          <w:szCs w:val="28"/>
        </w:rPr>
      </w:pPr>
      <w:bookmarkStart w:id="0" w:name="z1"/>
      <w:r>
        <w:rPr>
          <w:color w:val="000000"/>
          <w:sz w:val="28"/>
          <w:szCs w:val="28"/>
        </w:rPr>
        <w:t>1</w:t>
      </w:r>
      <w:r w:rsidRPr="00CC4E14">
        <w:rPr>
          <w:color w:val="000000"/>
          <w:sz w:val="28"/>
          <w:szCs w:val="28"/>
        </w:rPr>
        <w:t xml:space="preserve">. </w:t>
      </w:r>
      <w:proofErr w:type="spellStart"/>
      <w:r w:rsidR="00680559" w:rsidRPr="00CC4E14">
        <w:rPr>
          <w:color w:val="000000"/>
          <w:sz w:val="28"/>
          <w:szCs w:val="28"/>
        </w:rPr>
        <w:t>Қоса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беріліп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отырған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Тауарларды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қадағалап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отыру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тетігінің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жұмыс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істеу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қағидалары</w:t>
      </w:r>
      <w:proofErr w:type="spellEnd"/>
      <w:r w:rsidR="00680559" w:rsidRPr="00CC4E14">
        <w:rPr>
          <w:color w:val="000000"/>
          <w:sz w:val="28"/>
          <w:szCs w:val="28"/>
        </w:rPr>
        <w:t xml:space="preserve"> </w:t>
      </w:r>
      <w:proofErr w:type="spellStart"/>
      <w:r w:rsidR="00680559" w:rsidRPr="00CC4E14">
        <w:rPr>
          <w:color w:val="000000"/>
          <w:sz w:val="28"/>
          <w:szCs w:val="28"/>
        </w:rPr>
        <w:t>бекітілсін</w:t>
      </w:r>
      <w:proofErr w:type="spellEnd"/>
      <w:r w:rsidR="00680559" w:rsidRPr="00CC4E14">
        <w:rPr>
          <w:color w:val="000000"/>
          <w:sz w:val="28"/>
          <w:szCs w:val="28"/>
        </w:rPr>
        <w:t>.</w:t>
      </w:r>
    </w:p>
    <w:p w:rsidR="00CC4E14" w:rsidRDefault="00CC4E14" w:rsidP="00484FA0">
      <w:pPr>
        <w:pStyle w:val="ae"/>
        <w:tabs>
          <w:tab w:val="left" w:pos="3828"/>
        </w:tabs>
        <w:spacing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CC4E14">
        <w:rPr>
          <w:color w:val="000000"/>
          <w:sz w:val="28"/>
          <w:szCs w:val="28"/>
        </w:rPr>
        <w:t>2.</w:t>
      </w:r>
      <w:r w:rsidRPr="00CC4E14">
        <w:rPr>
          <w:sz w:val="28"/>
          <w:szCs w:val="28"/>
          <w:lang w:val="kk-KZ" w:eastAsia="ru-RU"/>
        </w:rPr>
        <w:t xml:space="preserve"> </w:t>
      </w:r>
      <w:r>
        <w:rPr>
          <w:sz w:val="28"/>
          <w:szCs w:val="28"/>
          <w:lang w:val="kk-KZ" w:eastAsia="ru-RU"/>
        </w:rPr>
        <w:t>К</w:t>
      </w:r>
      <w:r w:rsidRPr="00CC4E14">
        <w:rPr>
          <w:color w:val="000000"/>
          <w:sz w:val="28"/>
          <w:szCs w:val="28"/>
          <w:lang w:val="kk-KZ"/>
        </w:rPr>
        <w:t>үші жойылды деп танылсын</w:t>
      </w:r>
      <w:r>
        <w:rPr>
          <w:color w:val="000000"/>
          <w:sz w:val="28"/>
          <w:szCs w:val="28"/>
          <w:lang w:val="kk-KZ"/>
        </w:rPr>
        <w:t>:</w:t>
      </w:r>
    </w:p>
    <w:p w:rsidR="00CC4E14" w:rsidRPr="00CC4E14" w:rsidRDefault="00CC4E14" w:rsidP="00484FA0">
      <w:pPr>
        <w:pStyle w:val="ae"/>
        <w:tabs>
          <w:tab w:val="left" w:pos="1985"/>
          <w:tab w:val="left" w:pos="3828"/>
          <w:tab w:val="left" w:pos="5245"/>
        </w:tabs>
        <w:spacing w:line="240" w:lineRule="auto"/>
        <w:ind w:left="0" w:firstLine="709"/>
        <w:jc w:val="both"/>
        <w:rPr>
          <w:sz w:val="28"/>
          <w:szCs w:val="28"/>
          <w:lang w:val="kk-KZ" w:eastAsia="ru-RU"/>
        </w:rPr>
      </w:pPr>
      <w:r>
        <w:rPr>
          <w:color w:val="000000"/>
          <w:sz w:val="28"/>
          <w:szCs w:val="28"/>
          <w:lang w:val="kk-KZ"/>
        </w:rPr>
        <w:t>1)</w:t>
      </w:r>
      <w:r w:rsidRPr="00CC4E14">
        <w:rPr>
          <w:sz w:val="28"/>
          <w:szCs w:val="28"/>
          <w:lang w:val="kk-KZ" w:eastAsia="ru-RU"/>
        </w:rPr>
        <w:t xml:space="preserve"> Қазақстан Республикасы Қаржы министрі</w:t>
      </w:r>
      <w:r w:rsidR="00FF65CD">
        <w:rPr>
          <w:sz w:val="28"/>
          <w:szCs w:val="28"/>
          <w:lang w:val="kk-KZ" w:eastAsia="ru-RU"/>
        </w:rPr>
        <w:t xml:space="preserve"> міндет атқарушысының</w:t>
      </w:r>
      <w:r w:rsidRPr="00CC4E14">
        <w:rPr>
          <w:sz w:val="28"/>
          <w:szCs w:val="28"/>
          <w:lang w:val="kk-KZ" w:eastAsia="ru-RU"/>
        </w:rPr>
        <w:t xml:space="preserve"> </w:t>
      </w:r>
      <w:r w:rsidR="00FF65CD">
        <w:rPr>
          <w:sz w:val="28"/>
          <w:szCs w:val="28"/>
          <w:lang w:val="kk-KZ" w:eastAsia="ru-RU"/>
        </w:rPr>
        <w:br/>
      </w:r>
      <w:r w:rsidRPr="00CC4E14">
        <w:rPr>
          <w:sz w:val="28"/>
          <w:szCs w:val="28"/>
          <w:lang w:val="kk-KZ" w:eastAsia="ru-RU"/>
        </w:rPr>
        <w:t>2022 жылғы 27 қаңтардағы № 88 «</w:t>
      </w:r>
      <w:r w:rsidRPr="00CC4E14">
        <w:rPr>
          <w:bCs/>
          <w:sz w:val="28"/>
          <w:szCs w:val="28"/>
          <w:lang w:val="kk-KZ" w:eastAsia="ru-RU"/>
        </w:rPr>
        <w:t>Тауарларды қадағалап отыру тетігінің жұмыс істеу қағидаларын бекіту туралы</w:t>
      </w:r>
      <w:r w:rsidRPr="00CC4E14">
        <w:rPr>
          <w:sz w:val="28"/>
          <w:szCs w:val="28"/>
          <w:lang w:val="kk-KZ" w:eastAsia="ru-RU"/>
        </w:rPr>
        <w:t>»</w:t>
      </w:r>
      <w:r w:rsidRPr="00CC4E14">
        <w:rPr>
          <w:color w:val="000000"/>
          <w:sz w:val="28"/>
          <w:szCs w:val="28"/>
          <w:lang w:val="kk-KZ"/>
        </w:rPr>
        <w:t xml:space="preserve"> бұйрық</w:t>
      </w:r>
      <w:r w:rsidR="00FE7C26">
        <w:rPr>
          <w:color w:val="000000"/>
          <w:sz w:val="28"/>
          <w:szCs w:val="28"/>
          <w:lang w:val="kk-KZ"/>
        </w:rPr>
        <w:t xml:space="preserve"> </w:t>
      </w:r>
      <w:r w:rsidR="00FE7C26" w:rsidRPr="00B22C59"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FE7C26" w:rsidRPr="00FE7C26">
        <w:rPr>
          <w:sz w:val="28"/>
          <w:szCs w:val="28"/>
          <w:lang w:val="kk-KZ"/>
        </w:rPr>
        <w:t>26670</w:t>
      </w:r>
      <w:r w:rsidR="00FE7C26">
        <w:rPr>
          <w:sz w:val="28"/>
          <w:szCs w:val="28"/>
          <w:lang w:val="kk-KZ"/>
        </w:rPr>
        <w:t xml:space="preserve"> болып тіркелген</w:t>
      </w:r>
      <w:r w:rsidR="00FE7C26" w:rsidRPr="00B22C59">
        <w:rPr>
          <w:sz w:val="28"/>
          <w:szCs w:val="28"/>
          <w:lang w:val="kk-KZ"/>
        </w:rPr>
        <w:t>)</w:t>
      </w:r>
      <w:r w:rsidRPr="00CC4E14">
        <w:rPr>
          <w:sz w:val="28"/>
          <w:szCs w:val="28"/>
          <w:lang w:val="kk-KZ" w:eastAsia="ru-RU"/>
        </w:rPr>
        <w:t>;</w:t>
      </w:r>
    </w:p>
    <w:p w:rsidR="00CC4E14" w:rsidRPr="003058E3" w:rsidRDefault="00CC4E14" w:rsidP="003058E3">
      <w:pPr>
        <w:pStyle w:val="ae"/>
        <w:tabs>
          <w:tab w:val="left" w:pos="3828"/>
        </w:tabs>
        <w:spacing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484FA0">
        <w:rPr>
          <w:color w:val="000000"/>
          <w:sz w:val="28"/>
          <w:szCs w:val="28"/>
          <w:lang w:val="kk-KZ"/>
        </w:rPr>
        <w:t>2)</w:t>
      </w:r>
      <w:r w:rsidR="00484FA0" w:rsidRPr="00484FA0">
        <w:rPr>
          <w:color w:val="000000"/>
          <w:sz w:val="28"/>
          <w:szCs w:val="28"/>
          <w:lang w:val="kk-KZ"/>
        </w:rPr>
        <w:t xml:space="preserve"> Қазақстан Республикасы Премьер-Министрінің орынбасары </w:t>
      </w:r>
      <w:r w:rsidR="003058E3">
        <w:rPr>
          <w:color w:val="000000"/>
          <w:sz w:val="28"/>
          <w:szCs w:val="28"/>
          <w:lang w:val="kk-KZ"/>
        </w:rPr>
        <w:t>–</w:t>
      </w:r>
      <w:r w:rsidR="00484FA0" w:rsidRPr="00484FA0">
        <w:rPr>
          <w:color w:val="000000"/>
          <w:sz w:val="28"/>
          <w:szCs w:val="28"/>
          <w:lang w:val="kk-KZ"/>
        </w:rPr>
        <w:t xml:space="preserve"> Қаржы министрінің 2022 жылғы 29 қарашадағы № 1207 </w:t>
      </w:r>
      <w:r w:rsidR="00FE7C26">
        <w:rPr>
          <w:color w:val="000000"/>
          <w:sz w:val="28"/>
          <w:szCs w:val="28"/>
          <w:lang w:val="kk-KZ"/>
        </w:rPr>
        <w:t>«</w:t>
      </w:r>
      <w:r w:rsidR="00484FA0" w:rsidRPr="00484FA0">
        <w:rPr>
          <w:color w:val="000000"/>
          <w:sz w:val="28"/>
          <w:szCs w:val="28"/>
          <w:lang w:val="kk-KZ"/>
        </w:rPr>
        <w:t>«</w:t>
      </w:r>
      <w:r w:rsidR="00484FA0" w:rsidRPr="00484FA0">
        <w:rPr>
          <w:bCs/>
          <w:color w:val="000000"/>
          <w:sz w:val="28"/>
          <w:szCs w:val="28"/>
          <w:lang w:val="kk-KZ"/>
        </w:rPr>
        <w:t xml:space="preserve">Тауарларды қадағалап отыру тетігінің жұмыс </w:t>
      </w:r>
      <w:r w:rsidR="00FE7C26">
        <w:rPr>
          <w:bCs/>
          <w:color w:val="000000"/>
          <w:sz w:val="28"/>
          <w:szCs w:val="28"/>
          <w:lang w:val="kk-KZ"/>
        </w:rPr>
        <w:t>істеу қағидаларын бекіту туралы»</w:t>
      </w:r>
      <w:r w:rsidR="00484FA0" w:rsidRPr="00484FA0">
        <w:rPr>
          <w:bCs/>
          <w:color w:val="000000"/>
          <w:sz w:val="28"/>
          <w:szCs w:val="28"/>
          <w:lang w:val="kk-KZ"/>
        </w:rPr>
        <w:t xml:space="preserve"> Қазақстан Республикасы Қаржы министрінің міндет атқарушының 2022 жылғы </w:t>
      </w:r>
      <w:bookmarkStart w:id="1" w:name="_GoBack"/>
      <w:bookmarkEnd w:id="1"/>
      <w:r w:rsidR="00484FA0" w:rsidRPr="00484FA0">
        <w:rPr>
          <w:bCs/>
          <w:color w:val="000000"/>
          <w:sz w:val="28"/>
          <w:szCs w:val="28"/>
          <w:lang w:val="kk-KZ"/>
        </w:rPr>
        <w:t>27 қаңтардағы № 88 бұйрығына өзгеріс енгізу туралы</w:t>
      </w:r>
      <w:r w:rsidR="00484FA0" w:rsidRPr="00484FA0">
        <w:rPr>
          <w:color w:val="000000"/>
          <w:sz w:val="28"/>
          <w:szCs w:val="28"/>
          <w:lang w:val="kk-KZ"/>
        </w:rPr>
        <w:t>»</w:t>
      </w:r>
      <w:r w:rsidR="00484FA0">
        <w:rPr>
          <w:color w:val="000000"/>
          <w:sz w:val="28"/>
          <w:szCs w:val="28"/>
          <w:lang w:val="kk-KZ"/>
        </w:rPr>
        <w:t xml:space="preserve"> </w:t>
      </w:r>
      <w:r w:rsidR="00484FA0" w:rsidRPr="00CC4E14">
        <w:rPr>
          <w:color w:val="000000"/>
          <w:sz w:val="28"/>
          <w:szCs w:val="28"/>
          <w:lang w:val="kk-KZ"/>
        </w:rPr>
        <w:t>бұйрық</w:t>
      </w:r>
      <w:r w:rsidR="00FE7C26">
        <w:rPr>
          <w:color w:val="000000"/>
          <w:sz w:val="28"/>
          <w:szCs w:val="28"/>
          <w:lang w:val="kk-KZ"/>
        </w:rPr>
        <w:t xml:space="preserve"> </w:t>
      </w:r>
      <w:r w:rsidR="00FE7C26" w:rsidRPr="00B22C59">
        <w:rPr>
          <w:sz w:val="28"/>
          <w:szCs w:val="28"/>
          <w:lang w:val="kk-KZ"/>
        </w:rPr>
        <w:t xml:space="preserve">(Нормативтік құқықтық актілерді мемлекеттік тіркеу тізілімінде № </w:t>
      </w:r>
      <w:r w:rsidR="00FE7C26" w:rsidRPr="00FE7C26">
        <w:rPr>
          <w:sz w:val="28"/>
          <w:szCs w:val="28"/>
          <w:lang w:val="kk-KZ"/>
        </w:rPr>
        <w:t>30856</w:t>
      </w:r>
      <w:r w:rsidR="00FE7C26">
        <w:rPr>
          <w:sz w:val="28"/>
          <w:szCs w:val="28"/>
          <w:lang w:val="kk-KZ"/>
        </w:rPr>
        <w:t xml:space="preserve"> болып тіркелген</w:t>
      </w:r>
      <w:r w:rsidR="00FE7C26" w:rsidRPr="00B22C59">
        <w:rPr>
          <w:sz w:val="28"/>
          <w:szCs w:val="28"/>
          <w:lang w:val="kk-KZ"/>
        </w:rPr>
        <w:t>)</w:t>
      </w:r>
      <w:r w:rsidRPr="00484FA0">
        <w:rPr>
          <w:color w:val="000000"/>
          <w:sz w:val="28"/>
          <w:szCs w:val="28"/>
          <w:lang w:val="kk-KZ"/>
        </w:rPr>
        <w:t>.</w:t>
      </w:r>
    </w:p>
    <w:p w:rsidR="00EA2717" w:rsidRPr="00484FA0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  <w:lang w:val="kk-KZ"/>
        </w:rPr>
      </w:pPr>
      <w:bookmarkStart w:id="2" w:name="z2"/>
      <w:bookmarkEnd w:id="0"/>
      <w:r w:rsidRPr="00484FA0">
        <w:rPr>
          <w:color w:val="000000"/>
          <w:sz w:val="28"/>
          <w:szCs w:val="28"/>
          <w:lang w:val="kk-KZ"/>
        </w:rPr>
        <w:t>3</w:t>
      </w:r>
      <w:r w:rsidR="00680559" w:rsidRPr="00484FA0">
        <w:rPr>
          <w:color w:val="000000"/>
          <w:sz w:val="28"/>
          <w:szCs w:val="28"/>
          <w:lang w:val="kk-KZ"/>
        </w:rPr>
        <w:t>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EA2717" w:rsidRPr="00F22D1C" w:rsidRDefault="00680559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  <w:lang w:val="kk-KZ"/>
        </w:rPr>
      </w:pPr>
      <w:bookmarkStart w:id="3" w:name="z3"/>
      <w:bookmarkEnd w:id="2"/>
      <w:r w:rsidRPr="00F22D1C">
        <w:rPr>
          <w:color w:val="000000"/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:rsidR="00EA2717" w:rsidRPr="00F22D1C" w:rsidRDefault="00680559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  <w:lang w:val="kk-KZ"/>
        </w:rPr>
      </w:pPr>
      <w:bookmarkStart w:id="4" w:name="z4"/>
      <w:bookmarkEnd w:id="3"/>
      <w:r w:rsidRPr="00F22D1C">
        <w:rPr>
          <w:color w:val="000000"/>
          <w:sz w:val="28"/>
          <w:szCs w:val="28"/>
          <w:lang w:val="kk-KZ"/>
        </w:rPr>
        <w:t xml:space="preserve">2) </w:t>
      </w:r>
      <w:r w:rsidR="00484FA0" w:rsidRPr="00484FA0">
        <w:rPr>
          <w:color w:val="000000"/>
          <w:sz w:val="28"/>
          <w:szCs w:val="28"/>
          <w:lang w:val="kk-KZ"/>
        </w:rPr>
        <w:t>осы бұйрық ресми жарияланғаннан кейін оны Қазақстан Республикасы Қаржы министрлігінің интернет-ресурсында орналастыруды;</w:t>
      </w:r>
    </w:p>
    <w:p w:rsidR="00EA2717" w:rsidRPr="00F22D1C" w:rsidRDefault="00680559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sz w:val="28"/>
          <w:szCs w:val="28"/>
          <w:lang w:val="kk-KZ"/>
        </w:rPr>
      </w:pPr>
      <w:bookmarkStart w:id="5" w:name="z5"/>
      <w:bookmarkEnd w:id="4"/>
      <w:r w:rsidRPr="00F22D1C">
        <w:rPr>
          <w:color w:val="000000"/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тіркелгеннен кейін он жұмыс күні ішінде осы тармақтың 1) және </w:t>
      </w:r>
      <w:r w:rsidR="00FC55DE">
        <w:rPr>
          <w:color w:val="000000"/>
          <w:sz w:val="28"/>
          <w:szCs w:val="28"/>
          <w:lang w:val="kk-KZ"/>
        </w:rPr>
        <w:br/>
      </w:r>
      <w:r w:rsidRPr="00F22D1C">
        <w:rPr>
          <w:color w:val="000000"/>
          <w:sz w:val="28"/>
          <w:szCs w:val="28"/>
          <w:lang w:val="kk-KZ"/>
        </w:rPr>
        <w:t>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ұсынылуын қамтамасыз етсін.</w:t>
      </w:r>
    </w:p>
    <w:p w:rsidR="00EA2717" w:rsidRPr="00F22D1C" w:rsidRDefault="00484FA0" w:rsidP="00484FA0">
      <w:pPr>
        <w:pStyle w:val="ae"/>
        <w:tabs>
          <w:tab w:val="left" w:pos="3828"/>
        </w:tabs>
        <w:spacing w:line="240" w:lineRule="auto"/>
        <w:ind w:left="0" w:firstLine="720"/>
        <w:jc w:val="both"/>
        <w:rPr>
          <w:color w:val="000000"/>
          <w:sz w:val="28"/>
          <w:szCs w:val="28"/>
          <w:lang w:val="kk-KZ"/>
        </w:rPr>
      </w:pPr>
      <w:bookmarkStart w:id="6" w:name="z6"/>
      <w:bookmarkEnd w:id="5"/>
      <w:r w:rsidRPr="00F22D1C">
        <w:rPr>
          <w:color w:val="000000"/>
          <w:sz w:val="28"/>
          <w:szCs w:val="28"/>
          <w:lang w:val="kk-KZ"/>
        </w:rPr>
        <w:lastRenderedPageBreak/>
        <w:t>4</w:t>
      </w:r>
      <w:r w:rsidR="00680559" w:rsidRPr="00F22D1C">
        <w:rPr>
          <w:color w:val="000000"/>
          <w:sz w:val="28"/>
          <w:szCs w:val="28"/>
          <w:lang w:val="kk-KZ"/>
        </w:rPr>
        <w:t xml:space="preserve">. </w:t>
      </w:r>
      <w:r w:rsidRPr="00F22D1C">
        <w:rPr>
          <w:color w:val="000000"/>
          <w:sz w:val="28"/>
          <w:szCs w:val="28"/>
          <w:lang w:val="kk-KZ"/>
        </w:rPr>
        <w:t>Осы бұйрық 2026 жылғы 1 қаңтардан бастап қолданысқа енгізіледі және ресми жариялануға тиіс.</w:t>
      </w:r>
    </w:p>
    <w:p w:rsidR="00484FA0" w:rsidRPr="00F22D1C" w:rsidRDefault="00484FA0" w:rsidP="00EC3EE9">
      <w:pPr>
        <w:pStyle w:val="ae"/>
        <w:tabs>
          <w:tab w:val="left" w:pos="3828"/>
        </w:tabs>
        <w:spacing w:line="240" w:lineRule="auto"/>
        <w:ind w:left="0"/>
        <w:jc w:val="both"/>
        <w:rPr>
          <w:color w:val="000000"/>
          <w:sz w:val="28"/>
          <w:szCs w:val="28"/>
          <w:lang w:val="kk-KZ"/>
        </w:rPr>
      </w:pPr>
    </w:p>
    <w:p w:rsidR="00484FA0" w:rsidRPr="00F22D1C" w:rsidRDefault="00484FA0" w:rsidP="00EC3EE9">
      <w:pPr>
        <w:pStyle w:val="ae"/>
        <w:tabs>
          <w:tab w:val="left" w:pos="3828"/>
        </w:tabs>
        <w:spacing w:line="240" w:lineRule="auto"/>
        <w:ind w:left="0"/>
        <w:jc w:val="both"/>
        <w:rPr>
          <w:color w:val="000000"/>
          <w:sz w:val="28"/>
          <w:szCs w:val="28"/>
          <w:lang w:val="kk-KZ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84FA0" w:rsidRPr="00484FA0" w:rsidTr="000E5A2A">
        <w:tc>
          <w:tcPr>
            <w:tcW w:w="3652" w:type="dxa"/>
            <w:hideMark/>
          </w:tcPr>
          <w:p w:rsidR="00484FA0" w:rsidRPr="00484FA0" w:rsidRDefault="00484FA0" w:rsidP="00EC3EE9">
            <w:pPr>
              <w:pStyle w:val="ae"/>
              <w:tabs>
                <w:tab w:val="left" w:pos="3828"/>
              </w:tabs>
              <w:ind w:left="-79"/>
              <w:jc w:val="both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484FA0">
              <w:rPr>
                <w:b/>
                <w:sz w:val="28"/>
                <w:szCs w:val="28"/>
                <w:lang w:val="ru-RU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484FA0" w:rsidRPr="00484FA0" w:rsidRDefault="00484FA0" w:rsidP="00EC3EE9">
            <w:pPr>
              <w:pStyle w:val="ae"/>
              <w:tabs>
                <w:tab w:val="left" w:pos="3828"/>
              </w:tabs>
              <w:ind w:left="-79"/>
              <w:jc w:val="both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84FA0" w:rsidRPr="00484FA0" w:rsidRDefault="00484FA0" w:rsidP="00EC3EE9">
            <w:pPr>
              <w:pStyle w:val="ae"/>
              <w:tabs>
                <w:tab w:val="left" w:pos="3828"/>
              </w:tabs>
              <w:ind w:left="-79"/>
              <w:jc w:val="both"/>
              <w:rPr>
                <w:b/>
                <w:sz w:val="28"/>
                <w:szCs w:val="28"/>
                <w:lang w:val="kk-KZ"/>
              </w:rPr>
            </w:pPr>
            <w:r w:rsidRPr="00484FA0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  <w:bookmarkEnd w:id="6"/>
    </w:tbl>
    <w:p w:rsidR="00484FA0" w:rsidRPr="00744014" w:rsidRDefault="00484FA0" w:rsidP="00EC3EE9">
      <w:pPr>
        <w:tabs>
          <w:tab w:val="left" w:pos="3402"/>
          <w:tab w:val="left" w:pos="3828"/>
        </w:tabs>
        <w:spacing w:line="240" w:lineRule="auto"/>
        <w:rPr>
          <w:sz w:val="28"/>
          <w:szCs w:val="28"/>
          <w:lang w:val="kk-KZ"/>
        </w:rPr>
      </w:pPr>
    </w:p>
    <w:sectPr w:rsidR="00484FA0" w:rsidRPr="00744014" w:rsidSect="000F76E7">
      <w:headerReference w:type="default" r:id="rId7"/>
      <w:pgSz w:w="11907" w:h="16839" w:code="9"/>
      <w:pgMar w:top="1418" w:right="851" w:bottom="141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6D" w:rsidRDefault="007C456D" w:rsidP="000F76E7">
      <w:pPr>
        <w:spacing w:after="0" w:line="240" w:lineRule="auto"/>
      </w:pPr>
      <w:r>
        <w:separator/>
      </w:r>
    </w:p>
  </w:endnote>
  <w:endnote w:type="continuationSeparator" w:id="0">
    <w:p w:rsidR="007C456D" w:rsidRDefault="007C456D" w:rsidP="000F7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6D" w:rsidRDefault="007C456D" w:rsidP="000F76E7">
      <w:pPr>
        <w:spacing w:after="0" w:line="240" w:lineRule="auto"/>
      </w:pPr>
      <w:r>
        <w:separator/>
      </w:r>
    </w:p>
  </w:footnote>
  <w:footnote w:type="continuationSeparator" w:id="0">
    <w:p w:rsidR="007C456D" w:rsidRDefault="007C456D" w:rsidP="000F7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983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F76E7" w:rsidRPr="000F76E7" w:rsidRDefault="000F76E7" w:rsidP="000F76E7">
        <w:pPr>
          <w:pStyle w:val="a3"/>
          <w:spacing w:line="240" w:lineRule="auto"/>
          <w:jc w:val="center"/>
          <w:rPr>
            <w:sz w:val="28"/>
            <w:szCs w:val="28"/>
          </w:rPr>
        </w:pPr>
        <w:r w:rsidRPr="000F76E7">
          <w:rPr>
            <w:sz w:val="28"/>
            <w:szCs w:val="28"/>
          </w:rPr>
          <w:fldChar w:fldCharType="begin"/>
        </w:r>
        <w:r w:rsidRPr="000F76E7">
          <w:rPr>
            <w:sz w:val="28"/>
            <w:szCs w:val="28"/>
          </w:rPr>
          <w:instrText>PAGE   \* MERGEFORMAT</w:instrText>
        </w:r>
        <w:r w:rsidRPr="000F76E7">
          <w:rPr>
            <w:sz w:val="28"/>
            <w:szCs w:val="28"/>
          </w:rPr>
          <w:fldChar w:fldCharType="separate"/>
        </w:r>
        <w:r w:rsidR="002731AA" w:rsidRPr="002731AA">
          <w:rPr>
            <w:noProof/>
            <w:sz w:val="28"/>
            <w:szCs w:val="28"/>
            <w:lang w:val="ru-RU"/>
          </w:rPr>
          <w:t>2</w:t>
        </w:r>
        <w:r w:rsidRPr="000F76E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309FB"/>
    <w:multiLevelType w:val="hybridMultilevel"/>
    <w:tmpl w:val="3C42422E"/>
    <w:lvl w:ilvl="0" w:tplc="6A90B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7"/>
    <w:rsid w:val="0008197C"/>
    <w:rsid w:val="000F76E7"/>
    <w:rsid w:val="002731AA"/>
    <w:rsid w:val="002C014B"/>
    <w:rsid w:val="003058E3"/>
    <w:rsid w:val="003221B6"/>
    <w:rsid w:val="00484FA0"/>
    <w:rsid w:val="00680559"/>
    <w:rsid w:val="00744014"/>
    <w:rsid w:val="007C456D"/>
    <w:rsid w:val="00A52AF8"/>
    <w:rsid w:val="00CC4E14"/>
    <w:rsid w:val="00D56092"/>
    <w:rsid w:val="00EA2717"/>
    <w:rsid w:val="00EC3EE9"/>
    <w:rsid w:val="00F22D1C"/>
    <w:rsid w:val="00FC55DE"/>
    <w:rsid w:val="00FE7C26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8915"/>
  <w15:docId w15:val="{E65E003D-47A6-4086-8D65-5D75E489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CC4E1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0F7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F76E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Жапакова Мадира Темирбековна</dc:creator>
  <cp:lastModifiedBy>Пазылова Гульмира Рамазановна</cp:lastModifiedBy>
  <cp:revision>3</cp:revision>
  <dcterms:created xsi:type="dcterms:W3CDTF">2025-08-18T05:31:00Z</dcterms:created>
  <dcterms:modified xsi:type="dcterms:W3CDTF">2025-08-18T05:32:00Z</dcterms:modified>
</cp:coreProperties>
</file>