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4D3" w:rsidRPr="00AD0784" w:rsidRDefault="003804D3" w:rsidP="003804D3">
      <w:pPr>
        <w:pStyle w:val="a3"/>
        <w:spacing w:line="276" w:lineRule="auto"/>
        <w:jc w:val="center"/>
        <w:rPr>
          <w:rFonts w:ascii="Times New Roman" w:hAnsi="Times New Roman" w:cs="Times New Roman"/>
          <w:b/>
          <w:sz w:val="28"/>
          <w:szCs w:val="28"/>
          <w:lang w:eastAsia="ru-RU"/>
        </w:rPr>
      </w:pPr>
      <w:proofErr w:type="spellStart"/>
      <w:r w:rsidRPr="00AD0784">
        <w:rPr>
          <w:rFonts w:ascii="Times New Roman" w:hAnsi="Times New Roman" w:cs="Times New Roman"/>
          <w:b/>
          <w:sz w:val="28"/>
          <w:szCs w:val="28"/>
          <w:lang w:eastAsia="ru-RU"/>
        </w:rPr>
        <w:t>Тауарларды</w:t>
      </w:r>
      <w:proofErr w:type="spellEnd"/>
      <w:r w:rsidRPr="00AD0784">
        <w:rPr>
          <w:rFonts w:ascii="Times New Roman" w:hAnsi="Times New Roman" w:cs="Times New Roman"/>
          <w:b/>
          <w:sz w:val="28"/>
          <w:szCs w:val="28"/>
          <w:lang w:eastAsia="ru-RU"/>
        </w:rPr>
        <w:t xml:space="preserve"> </w:t>
      </w:r>
      <w:proofErr w:type="spellStart"/>
      <w:r w:rsidRPr="00AD0784">
        <w:rPr>
          <w:rFonts w:ascii="Times New Roman" w:hAnsi="Times New Roman" w:cs="Times New Roman"/>
          <w:b/>
          <w:sz w:val="28"/>
          <w:szCs w:val="28"/>
          <w:lang w:eastAsia="ru-RU"/>
        </w:rPr>
        <w:t>қадағалап</w:t>
      </w:r>
      <w:proofErr w:type="spellEnd"/>
      <w:r w:rsidRPr="00AD0784">
        <w:rPr>
          <w:rFonts w:ascii="Times New Roman" w:hAnsi="Times New Roman" w:cs="Times New Roman"/>
          <w:b/>
          <w:sz w:val="28"/>
          <w:szCs w:val="28"/>
          <w:lang w:eastAsia="ru-RU"/>
        </w:rPr>
        <w:t xml:space="preserve"> </w:t>
      </w:r>
      <w:proofErr w:type="spellStart"/>
      <w:r w:rsidRPr="00AD0784">
        <w:rPr>
          <w:rFonts w:ascii="Times New Roman" w:hAnsi="Times New Roman" w:cs="Times New Roman"/>
          <w:b/>
          <w:sz w:val="28"/>
          <w:szCs w:val="28"/>
          <w:lang w:eastAsia="ru-RU"/>
        </w:rPr>
        <w:t>отыру</w:t>
      </w:r>
      <w:proofErr w:type="spellEnd"/>
      <w:r w:rsidRPr="00AD0784">
        <w:rPr>
          <w:rFonts w:ascii="Times New Roman" w:hAnsi="Times New Roman" w:cs="Times New Roman"/>
          <w:b/>
          <w:sz w:val="28"/>
          <w:szCs w:val="28"/>
          <w:lang w:eastAsia="ru-RU"/>
        </w:rPr>
        <w:t xml:space="preserve"> </w:t>
      </w:r>
      <w:proofErr w:type="spellStart"/>
      <w:r w:rsidRPr="00AD0784">
        <w:rPr>
          <w:rFonts w:ascii="Times New Roman" w:hAnsi="Times New Roman" w:cs="Times New Roman"/>
          <w:b/>
          <w:sz w:val="28"/>
          <w:szCs w:val="28"/>
          <w:lang w:eastAsia="ru-RU"/>
        </w:rPr>
        <w:t>тетігінің</w:t>
      </w:r>
      <w:proofErr w:type="spellEnd"/>
    </w:p>
    <w:p w:rsidR="003804D3" w:rsidRPr="00AD0784" w:rsidRDefault="003804D3" w:rsidP="003804D3">
      <w:pPr>
        <w:pStyle w:val="a3"/>
        <w:spacing w:line="276" w:lineRule="auto"/>
        <w:jc w:val="center"/>
        <w:rPr>
          <w:rFonts w:ascii="Times New Roman" w:hAnsi="Times New Roman" w:cs="Times New Roman"/>
          <w:b/>
          <w:sz w:val="28"/>
          <w:szCs w:val="28"/>
          <w:lang w:val="kk-KZ" w:eastAsia="ru-RU"/>
        </w:rPr>
      </w:pPr>
      <w:proofErr w:type="spellStart"/>
      <w:r w:rsidRPr="00AD0784">
        <w:rPr>
          <w:rFonts w:ascii="Times New Roman" w:hAnsi="Times New Roman" w:cs="Times New Roman"/>
          <w:b/>
          <w:sz w:val="28"/>
          <w:szCs w:val="28"/>
          <w:lang w:eastAsia="ru-RU"/>
        </w:rPr>
        <w:t>жұмыс</w:t>
      </w:r>
      <w:proofErr w:type="spellEnd"/>
      <w:r w:rsidRPr="00AD0784">
        <w:rPr>
          <w:rFonts w:ascii="Times New Roman" w:hAnsi="Times New Roman" w:cs="Times New Roman"/>
          <w:b/>
          <w:sz w:val="28"/>
          <w:szCs w:val="28"/>
          <w:lang w:eastAsia="ru-RU"/>
        </w:rPr>
        <w:t xml:space="preserve"> </w:t>
      </w:r>
      <w:proofErr w:type="spellStart"/>
      <w:r w:rsidRPr="00AD0784">
        <w:rPr>
          <w:rFonts w:ascii="Times New Roman" w:hAnsi="Times New Roman" w:cs="Times New Roman"/>
          <w:b/>
          <w:sz w:val="28"/>
          <w:szCs w:val="28"/>
          <w:lang w:eastAsia="ru-RU"/>
        </w:rPr>
        <w:t>істеу</w:t>
      </w:r>
      <w:proofErr w:type="spellEnd"/>
      <w:r w:rsidRPr="00AD0784">
        <w:rPr>
          <w:rFonts w:ascii="Times New Roman" w:hAnsi="Times New Roman" w:cs="Times New Roman"/>
          <w:b/>
          <w:sz w:val="28"/>
          <w:szCs w:val="28"/>
          <w:lang w:eastAsia="ru-RU"/>
        </w:rPr>
        <w:t xml:space="preserve"> </w:t>
      </w:r>
      <w:proofErr w:type="spellStart"/>
      <w:r w:rsidRPr="00AD0784">
        <w:rPr>
          <w:rFonts w:ascii="Times New Roman" w:hAnsi="Times New Roman" w:cs="Times New Roman"/>
          <w:b/>
          <w:sz w:val="28"/>
          <w:szCs w:val="28"/>
          <w:lang w:eastAsia="ru-RU"/>
        </w:rPr>
        <w:t>қағидаларын</w:t>
      </w:r>
      <w:proofErr w:type="spellEnd"/>
      <w:r w:rsidRPr="00AD0784">
        <w:rPr>
          <w:rFonts w:ascii="Times New Roman" w:hAnsi="Times New Roman" w:cs="Times New Roman"/>
          <w:b/>
          <w:sz w:val="28"/>
          <w:szCs w:val="28"/>
          <w:lang w:eastAsia="ru-RU"/>
        </w:rPr>
        <w:t xml:space="preserve"> </w:t>
      </w:r>
      <w:proofErr w:type="spellStart"/>
      <w:r w:rsidRPr="00AD0784">
        <w:rPr>
          <w:rFonts w:ascii="Times New Roman" w:hAnsi="Times New Roman" w:cs="Times New Roman"/>
          <w:b/>
          <w:sz w:val="28"/>
          <w:szCs w:val="28"/>
          <w:lang w:eastAsia="ru-RU"/>
        </w:rPr>
        <w:t>бекіту</w:t>
      </w:r>
      <w:proofErr w:type="spellEnd"/>
      <w:r w:rsidRPr="00AD0784">
        <w:rPr>
          <w:rFonts w:ascii="Times New Roman" w:hAnsi="Times New Roman" w:cs="Times New Roman"/>
          <w:b/>
          <w:sz w:val="28"/>
          <w:szCs w:val="28"/>
          <w:lang w:eastAsia="ru-RU"/>
        </w:rPr>
        <w:t xml:space="preserve"> </w:t>
      </w:r>
      <w:proofErr w:type="spellStart"/>
      <w:r w:rsidRPr="00AD0784">
        <w:rPr>
          <w:rFonts w:ascii="Times New Roman" w:hAnsi="Times New Roman" w:cs="Times New Roman"/>
          <w:b/>
          <w:sz w:val="28"/>
          <w:szCs w:val="28"/>
          <w:lang w:eastAsia="ru-RU"/>
        </w:rPr>
        <w:t>туралы</w:t>
      </w:r>
      <w:proofErr w:type="spellEnd"/>
      <w:r w:rsidRPr="00AD0784">
        <w:rPr>
          <w:rFonts w:ascii="Times New Roman" w:hAnsi="Times New Roman" w:cs="Times New Roman"/>
          <w:b/>
          <w:sz w:val="28"/>
          <w:szCs w:val="28"/>
          <w:lang w:eastAsia="ru-RU"/>
        </w:rPr>
        <w:t xml:space="preserve"> </w:t>
      </w:r>
      <w:r w:rsidRPr="00AD0784">
        <w:rPr>
          <w:rFonts w:ascii="Times New Roman" w:hAnsi="Times New Roman" w:cs="Times New Roman"/>
          <w:b/>
          <w:sz w:val="28"/>
          <w:szCs w:val="28"/>
          <w:lang w:val="kk-KZ" w:eastAsia="ru-RU"/>
        </w:rPr>
        <w:t>бұйрық жобасына</w:t>
      </w:r>
    </w:p>
    <w:p w:rsidR="003804D3" w:rsidRPr="00AD0784" w:rsidRDefault="003804D3" w:rsidP="003804D3">
      <w:pPr>
        <w:pStyle w:val="a3"/>
        <w:spacing w:line="276" w:lineRule="auto"/>
        <w:jc w:val="center"/>
        <w:rPr>
          <w:rFonts w:ascii="Times New Roman" w:hAnsi="Times New Roman" w:cs="Times New Roman"/>
          <w:b/>
          <w:sz w:val="28"/>
          <w:szCs w:val="28"/>
          <w:lang w:val="kk-KZ" w:eastAsia="ru-RU"/>
        </w:rPr>
      </w:pPr>
      <w:r w:rsidRPr="00AD0784">
        <w:rPr>
          <w:rFonts w:ascii="Times New Roman" w:hAnsi="Times New Roman" w:cs="Times New Roman"/>
          <w:b/>
          <w:sz w:val="28"/>
          <w:szCs w:val="28"/>
          <w:lang w:val="kk-KZ" w:eastAsia="ru-RU"/>
        </w:rPr>
        <w:t>Анықтама</w:t>
      </w:r>
    </w:p>
    <w:p w:rsidR="003804D3" w:rsidRPr="00AD0784" w:rsidRDefault="003804D3" w:rsidP="003804D3">
      <w:pPr>
        <w:pStyle w:val="a3"/>
        <w:ind w:firstLine="709"/>
        <w:jc w:val="both"/>
        <w:rPr>
          <w:rFonts w:ascii="Times New Roman" w:hAnsi="Times New Roman" w:cs="Times New Roman"/>
          <w:sz w:val="28"/>
          <w:szCs w:val="28"/>
          <w:lang w:val="kk-KZ"/>
        </w:rPr>
      </w:pPr>
    </w:p>
    <w:p w:rsidR="003804D3" w:rsidRPr="00AD0784" w:rsidRDefault="003804D3" w:rsidP="003804D3">
      <w:pPr>
        <w:pStyle w:val="a3"/>
        <w:ind w:firstLine="709"/>
        <w:jc w:val="both"/>
        <w:rPr>
          <w:rFonts w:ascii="Times New Roman" w:hAnsi="Times New Roman" w:cs="Times New Roman"/>
          <w:sz w:val="28"/>
          <w:szCs w:val="28"/>
          <w:lang w:val="kk-KZ"/>
        </w:rPr>
      </w:pPr>
    </w:p>
    <w:p w:rsidR="00A63944" w:rsidRPr="00AD0784" w:rsidRDefault="00A63944" w:rsidP="00A63944">
      <w:pPr>
        <w:pStyle w:val="a3"/>
        <w:ind w:firstLine="709"/>
        <w:jc w:val="both"/>
        <w:rPr>
          <w:rFonts w:ascii="Times New Roman" w:hAnsi="Times New Roman" w:cs="Times New Roman"/>
          <w:sz w:val="28"/>
          <w:szCs w:val="28"/>
          <w:lang w:val="kk-KZ"/>
        </w:rPr>
      </w:pPr>
      <w:r w:rsidRPr="00AD0784">
        <w:rPr>
          <w:rFonts w:ascii="Times New Roman" w:hAnsi="Times New Roman" w:cs="Times New Roman"/>
          <w:sz w:val="28"/>
          <w:szCs w:val="28"/>
          <w:lang w:val="kk-KZ"/>
        </w:rPr>
        <w:t>Бұйрықтың жобасы Қазақстан Республикасының Салық кодексімен 180-баптың 6-тармағына сәйкес келтіру мақсатында әзірленді.</w:t>
      </w:r>
    </w:p>
    <w:p w:rsidR="00EB4355" w:rsidRPr="00AD0784" w:rsidRDefault="00EB4355" w:rsidP="00500DCF">
      <w:pPr>
        <w:pStyle w:val="a3"/>
        <w:ind w:firstLine="709"/>
        <w:jc w:val="both"/>
        <w:rPr>
          <w:rFonts w:ascii="Times New Roman" w:hAnsi="Times New Roman" w:cs="Times New Roman"/>
          <w:sz w:val="28"/>
          <w:szCs w:val="28"/>
          <w:lang w:val="kk-KZ"/>
        </w:rPr>
      </w:pPr>
      <w:r w:rsidRPr="00AD0784">
        <w:rPr>
          <w:rFonts w:ascii="Times New Roman" w:hAnsi="Times New Roman" w:cs="Times New Roman"/>
          <w:sz w:val="28"/>
          <w:szCs w:val="28"/>
          <w:lang w:val="kk-KZ"/>
        </w:rPr>
        <w:t>Дүниежүзілік сауда ұйымына қосылу кезінде халықаралық сауда ынтымақтастығы шеңберінде Қазақстан Республикасы Еуразиялық экономикалық одақ (бұдан әрі – ЕАЭО) елдері алдында кедендік әкелу баждарының төмендетілген ставкалары қолданылған тауарларды қадағалаудың ұлттық жүйесі</w:t>
      </w:r>
      <w:bookmarkStart w:id="0" w:name="_GoBack"/>
      <w:bookmarkEnd w:id="0"/>
      <w:r w:rsidRPr="00AD0784">
        <w:rPr>
          <w:rFonts w:ascii="Times New Roman" w:hAnsi="Times New Roman" w:cs="Times New Roman"/>
          <w:sz w:val="28"/>
          <w:szCs w:val="28"/>
          <w:lang w:val="kk-KZ"/>
        </w:rPr>
        <w:t xml:space="preserve">н құруға және ЕАЭО-ға мүше басқа мемлекеттердің аумағына осындай тауарларды әкетуге жол бермеу жөнінде қажетті шаралар қабылдауға міндеттеме алды (2015 жылғы </w:t>
      </w:r>
      <w:r w:rsidR="00500DCF" w:rsidRPr="00AD0784">
        <w:rPr>
          <w:rFonts w:ascii="Times New Roman" w:hAnsi="Times New Roman" w:cs="Times New Roman"/>
          <w:sz w:val="28"/>
          <w:szCs w:val="28"/>
          <w:lang w:val="kk-KZ"/>
        </w:rPr>
        <w:br/>
      </w:r>
      <w:r w:rsidRPr="00AD0784">
        <w:rPr>
          <w:rFonts w:ascii="Times New Roman" w:hAnsi="Times New Roman" w:cs="Times New Roman"/>
          <w:sz w:val="28"/>
          <w:szCs w:val="28"/>
          <w:lang w:val="kk-KZ"/>
        </w:rPr>
        <w:t xml:space="preserve">16 қазандағы </w:t>
      </w:r>
      <w:r w:rsidR="00500DCF" w:rsidRPr="00AD0784">
        <w:rPr>
          <w:rFonts w:ascii="Times New Roman" w:hAnsi="Times New Roman" w:cs="Times New Roman"/>
          <w:sz w:val="28"/>
          <w:szCs w:val="28"/>
          <w:lang w:val="kk-KZ"/>
        </w:rPr>
        <w:t>«</w:t>
      </w:r>
      <w:r w:rsidRPr="00AD0784">
        <w:rPr>
          <w:rFonts w:ascii="Times New Roman" w:hAnsi="Times New Roman" w:cs="Times New Roman"/>
          <w:sz w:val="28"/>
          <w:szCs w:val="28"/>
          <w:lang w:val="kk-KZ"/>
        </w:rPr>
        <w:t>ЕАЭО кедендік аумағында тауарларды әкелу мен айналысқа шығарудың кейбір мәселелері туралы</w:t>
      </w:r>
      <w:r w:rsidR="00500DCF" w:rsidRPr="00AD0784">
        <w:rPr>
          <w:rFonts w:ascii="Times New Roman" w:hAnsi="Times New Roman" w:cs="Times New Roman"/>
          <w:sz w:val="28"/>
          <w:szCs w:val="28"/>
          <w:lang w:val="kk-KZ"/>
        </w:rPr>
        <w:t>»</w:t>
      </w:r>
      <w:r w:rsidRPr="00AD0784">
        <w:rPr>
          <w:rFonts w:ascii="Times New Roman" w:hAnsi="Times New Roman" w:cs="Times New Roman"/>
          <w:sz w:val="28"/>
          <w:szCs w:val="28"/>
          <w:lang w:val="kk-KZ"/>
        </w:rPr>
        <w:t xml:space="preserve"> хаттама (Бурабай ХАТТАМАСЫ)).</w:t>
      </w:r>
    </w:p>
    <w:p w:rsidR="00EB4355" w:rsidRPr="00AD0784" w:rsidRDefault="00EB4355" w:rsidP="00500DCF">
      <w:pPr>
        <w:pStyle w:val="a3"/>
        <w:ind w:firstLine="709"/>
        <w:jc w:val="both"/>
        <w:rPr>
          <w:rFonts w:ascii="Times New Roman" w:hAnsi="Times New Roman" w:cs="Times New Roman"/>
          <w:sz w:val="28"/>
          <w:szCs w:val="28"/>
          <w:lang w:val="kk-KZ"/>
        </w:rPr>
      </w:pPr>
      <w:r w:rsidRPr="00AD0784">
        <w:rPr>
          <w:rFonts w:ascii="Times New Roman" w:hAnsi="Times New Roman" w:cs="Times New Roman"/>
          <w:sz w:val="28"/>
          <w:szCs w:val="28"/>
          <w:lang w:val="kk-KZ"/>
        </w:rPr>
        <w:t>Осылайша, мұндай жүйені құру біздің импорттаушыларға тауарларды төмендетілген мөлшерлемемен әкелуге мүмкіндік берді.</w:t>
      </w:r>
    </w:p>
    <w:p w:rsidR="00EB4355" w:rsidRPr="00AD0784" w:rsidRDefault="00EB4355" w:rsidP="00500DCF">
      <w:pPr>
        <w:pStyle w:val="a3"/>
        <w:ind w:firstLine="709"/>
        <w:jc w:val="both"/>
        <w:rPr>
          <w:rFonts w:ascii="Times New Roman" w:hAnsi="Times New Roman" w:cs="Times New Roman"/>
          <w:sz w:val="28"/>
          <w:szCs w:val="28"/>
          <w:lang w:val="kk-KZ"/>
        </w:rPr>
      </w:pPr>
      <w:r w:rsidRPr="00AD0784">
        <w:rPr>
          <w:rFonts w:ascii="Times New Roman" w:hAnsi="Times New Roman" w:cs="Times New Roman"/>
          <w:sz w:val="28"/>
          <w:szCs w:val="28"/>
          <w:lang w:val="kk-KZ"/>
        </w:rPr>
        <w:t>Бұл жоба тауарларды қадағалаудың қолданыстағы тетігінің жұмыс істеу тәртібін және сол арқылы халықаралық ынтымақтастық жасасу кезінде белгіленген міндеттемелердің орындалуын бекітеді.</w:t>
      </w:r>
    </w:p>
    <w:p w:rsidR="008C7127" w:rsidRPr="00AD0784" w:rsidRDefault="00EB4355" w:rsidP="00767F48">
      <w:pPr>
        <w:pStyle w:val="a3"/>
        <w:ind w:firstLine="709"/>
        <w:jc w:val="both"/>
        <w:rPr>
          <w:rFonts w:ascii="Times New Roman" w:hAnsi="Times New Roman" w:cs="Times New Roman"/>
          <w:sz w:val="28"/>
          <w:szCs w:val="28"/>
          <w:lang w:val="kk-KZ"/>
        </w:rPr>
      </w:pPr>
      <w:r w:rsidRPr="00AD0784">
        <w:rPr>
          <w:rFonts w:ascii="Times New Roman" w:hAnsi="Times New Roman" w:cs="Times New Roman"/>
          <w:sz w:val="28"/>
          <w:szCs w:val="28"/>
          <w:lang w:val="kk-KZ"/>
        </w:rPr>
        <w:t>Сонымен бірге нормаларға сәйкес</w:t>
      </w:r>
      <w:r w:rsidR="00500DCF" w:rsidRPr="00AD0784">
        <w:rPr>
          <w:rFonts w:ascii="Times New Roman" w:hAnsi="Times New Roman" w:cs="Times New Roman"/>
          <w:sz w:val="28"/>
          <w:szCs w:val="28"/>
          <w:lang w:val="kk-KZ"/>
        </w:rPr>
        <w:t xml:space="preserve"> </w:t>
      </w:r>
      <w:r w:rsidR="00767F48" w:rsidRPr="00AD0784">
        <w:rPr>
          <w:rFonts w:ascii="Times New Roman" w:hAnsi="Times New Roman" w:cs="Times New Roman"/>
          <w:sz w:val="28"/>
          <w:szCs w:val="28"/>
          <w:lang w:val="kk-KZ"/>
        </w:rPr>
        <w:t xml:space="preserve">«Еуразиялық экономикалық одақтың кедендік аумағына әкелінген тауарларды қадағалап отыру тетігін енгізу жөніндегі пилоттық жобаны іске асыру туралы» </w:t>
      </w:r>
      <w:r w:rsidR="00767F48" w:rsidRPr="00AD0784">
        <w:rPr>
          <w:rFonts w:ascii="Times New Roman" w:hAnsi="Times New Roman" w:cs="Times New Roman"/>
          <w:b/>
          <w:sz w:val="28"/>
          <w:szCs w:val="28"/>
          <w:lang w:val="kk-KZ"/>
        </w:rPr>
        <w:t>Еуразиялық экономикалық комиссия Кеңесінің</w:t>
      </w:r>
      <w:r w:rsidR="00767F48" w:rsidRPr="00AD0784">
        <w:rPr>
          <w:rFonts w:ascii="Times New Roman" w:hAnsi="Times New Roman" w:cs="Times New Roman"/>
          <w:sz w:val="28"/>
          <w:szCs w:val="28"/>
          <w:lang w:val="kk-KZ"/>
        </w:rPr>
        <w:t xml:space="preserve"> 2022 жылғы </w:t>
      </w:r>
      <w:r w:rsidR="00500DCF" w:rsidRPr="00AD0784">
        <w:rPr>
          <w:rFonts w:ascii="Times New Roman" w:hAnsi="Times New Roman" w:cs="Times New Roman"/>
          <w:sz w:val="28"/>
          <w:szCs w:val="28"/>
          <w:lang w:val="kk-KZ"/>
        </w:rPr>
        <w:br/>
      </w:r>
      <w:r w:rsidR="00767F48" w:rsidRPr="00AD0784">
        <w:rPr>
          <w:rFonts w:ascii="Times New Roman" w:hAnsi="Times New Roman" w:cs="Times New Roman"/>
          <w:sz w:val="28"/>
          <w:szCs w:val="28"/>
          <w:lang w:val="kk-KZ"/>
        </w:rPr>
        <w:t xml:space="preserve">21 қаңтардағы № 2 </w:t>
      </w:r>
      <w:r w:rsidR="00E26878" w:rsidRPr="00AD0784">
        <w:rPr>
          <w:rFonts w:ascii="Times New Roman" w:hAnsi="Times New Roman" w:cs="Times New Roman"/>
          <w:b/>
          <w:sz w:val="28"/>
          <w:szCs w:val="28"/>
          <w:lang w:val="kk-KZ"/>
        </w:rPr>
        <w:t>Ш</w:t>
      </w:r>
      <w:r w:rsidR="00767F48" w:rsidRPr="00AD0784">
        <w:rPr>
          <w:rFonts w:ascii="Times New Roman" w:hAnsi="Times New Roman" w:cs="Times New Roman"/>
          <w:b/>
          <w:sz w:val="28"/>
          <w:szCs w:val="28"/>
          <w:lang w:val="kk-KZ"/>
        </w:rPr>
        <w:t>ешімі бойынша</w:t>
      </w:r>
      <w:r w:rsidR="00767F48" w:rsidRPr="00AD0784">
        <w:rPr>
          <w:rFonts w:ascii="Times New Roman" w:hAnsi="Times New Roman" w:cs="Times New Roman"/>
          <w:sz w:val="28"/>
          <w:szCs w:val="28"/>
          <w:lang w:val="kk-KZ"/>
        </w:rPr>
        <w:t xml:space="preserve"> қадағалап отыру тетігі туралы келісімде көзделген нормаларға сәйкес Еуразиялық экономикалық одақтың кедендік аумағына әкелінген, оларға қатысты Еуразиялық экономикалық одақтың кедендік аумағына әкелінген тауарлардың </w:t>
      </w:r>
      <w:r w:rsidR="00767F48" w:rsidRPr="00AD0784">
        <w:rPr>
          <w:rFonts w:ascii="Times New Roman" w:hAnsi="Times New Roman" w:cs="Times New Roman"/>
          <w:b/>
          <w:sz w:val="28"/>
          <w:szCs w:val="28"/>
          <w:lang w:val="kk-KZ"/>
        </w:rPr>
        <w:t>тізбесі бекітілді</w:t>
      </w:r>
      <w:r w:rsidR="00767F48" w:rsidRPr="00AD0784">
        <w:rPr>
          <w:rFonts w:ascii="Times New Roman" w:hAnsi="Times New Roman" w:cs="Times New Roman"/>
          <w:sz w:val="28"/>
          <w:szCs w:val="28"/>
          <w:lang w:val="kk-KZ"/>
        </w:rPr>
        <w:t xml:space="preserve">. </w:t>
      </w:r>
      <w:r w:rsidR="00767F48" w:rsidRPr="00AD0784">
        <w:rPr>
          <w:rFonts w:ascii="Times New Roman" w:hAnsi="Times New Roman" w:cs="Times New Roman"/>
          <w:b/>
          <w:sz w:val="28"/>
          <w:szCs w:val="28"/>
          <w:lang w:val="kk-KZ"/>
        </w:rPr>
        <w:t>ЕАЭО-ға мүше мемлекеттердің аумағында</w:t>
      </w:r>
      <w:r w:rsidR="00767F48" w:rsidRPr="00AD0784">
        <w:rPr>
          <w:rFonts w:ascii="Times New Roman" w:hAnsi="Times New Roman" w:cs="Times New Roman"/>
          <w:sz w:val="28"/>
          <w:szCs w:val="28"/>
          <w:lang w:val="kk-KZ"/>
        </w:rPr>
        <w:t xml:space="preserve"> тауарлардың қадағалануы (тоңазытқыштар мен мұздатқыштар).</w:t>
      </w:r>
    </w:p>
    <w:sectPr w:rsidR="008C7127" w:rsidRPr="00AD07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4D3"/>
    <w:rsid w:val="00183FB7"/>
    <w:rsid w:val="003804D3"/>
    <w:rsid w:val="00500DCF"/>
    <w:rsid w:val="00767F48"/>
    <w:rsid w:val="00802192"/>
    <w:rsid w:val="008635E9"/>
    <w:rsid w:val="008C7127"/>
    <w:rsid w:val="00A63944"/>
    <w:rsid w:val="00AD0784"/>
    <w:rsid w:val="00C23A16"/>
    <w:rsid w:val="00CE117F"/>
    <w:rsid w:val="00D37890"/>
    <w:rsid w:val="00E26878"/>
    <w:rsid w:val="00EB4355"/>
    <w:rsid w:val="00F4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C8641B-B008-4178-BE61-0B36F6D3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4D3"/>
    <w:pPr>
      <w:spacing w:after="160" w:line="259" w:lineRule="auto"/>
    </w:pPr>
  </w:style>
  <w:style w:type="paragraph" w:styleId="1">
    <w:name w:val="heading 1"/>
    <w:basedOn w:val="a"/>
    <w:next w:val="a"/>
    <w:link w:val="10"/>
    <w:uiPriority w:val="9"/>
    <w:qFormat/>
    <w:rsid w:val="00CE117F"/>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after="0" w:line="276"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spacing w:after="200" w:line="276" w:lineRule="auto"/>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table" w:styleId="ac">
    <w:name w:val="Table Grid"/>
    <w:basedOn w:val="a1"/>
    <w:uiPriority w:val="59"/>
    <w:rsid w:val="003804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Пазылова Гульмира Рамазановна</cp:lastModifiedBy>
  <cp:revision>3</cp:revision>
  <dcterms:created xsi:type="dcterms:W3CDTF">2025-08-14T09:59:00Z</dcterms:created>
  <dcterms:modified xsi:type="dcterms:W3CDTF">2025-08-14T10:10:00Z</dcterms:modified>
</cp:coreProperties>
</file>